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5F2" w:rsidRPr="00FF35F2" w:rsidRDefault="00FF35F2" w:rsidP="00FF35F2">
      <w:pPr>
        <w:jc w:val="center"/>
        <w:rPr>
          <w:rFonts w:ascii="Times New Roman" w:hAnsi="Times New Roman"/>
          <w:b/>
          <w:sz w:val="24"/>
          <w:lang w:val="es-VE"/>
        </w:rPr>
      </w:pPr>
      <w:r>
        <w:rPr>
          <w:rFonts w:ascii="Times New Roman" w:hAnsi="Times New Roman"/>
          <w:b/>
          <w:sz w:val="24"/>
          <w:lang w:val="es-VE"/>
        </w:rPr>
        <w:t>EL DISEÑO UNIVERSAL PARA EL APRENDIZAJE:</w:t>
      </w:r>
      <w:r w:rsidR="003B2204">
        <w:rPr>
          <w:rFonts w:ascii="Times New Roman" w:hAnsi="Times New Roman"/>
          <w:b/>
          <w:sz w:val="24"/>
          <w:lang w:val="es-VE"/>
        </w:rPr>
        <w:t xml:space="preserve"> </w:t>
      </w:r>
      <w:r w:rsidR="006B4DC0">
        <w:rPr>
          <w:rFonts w:ascii="Times New Roman" w:hAnsi="Times New Roman"/>
          <w:b/>
          <w:sz w:val="24"/>
          <w:lang w:val="es-VE"/>
        </w:rPr>
        <w:t xml:space="preserve">EXPERIENCIA DE INNOVACIÓN </w:t>
      </w:r>
      <w:r>
        <w:rPr>
          <w:rFonts w:ascii="Times New Roman" w:hAnsi="Times New Roman"/>
          <w:b/>
          <w:sz w:val="24"/>
          <w:lang w:val="es-VE"/>
        </w:rPr>
        <w:t>EN LA UNIVERSIDAD ABIERTA PARA ADULTOS (UAPA)</w:t>
      </w:r>
    </w:p>
    <w:p w:rsidR="00CB47EB" w:rsidRPr="00CB47EB" w:rsidRDefault="00CB47EB" w:rsidP="00CB47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rPr>
      </w:pPr>
      <w:r w:rsidRPr="00CB47EB">
        <w:rPr>
          <w:rFonts w:ascii="Times New Roman" w:eastAsia="Times New Roman" w:hAnsi="Times New Roman" w:cs="Times New Roman"/>
          <w:b/>
          <w:color w:val="202124"/>
          <w:sz w:val="24"/>
          <w:szCs w:val="24"/>
          <w:lang w:val="en"/>
        </w:rPr>
        <w:t>THE UNIVERSAL DESIGN FOR LEARNING: INNOVATION EXPERIENCE AT THE OPEN UNIVERSITY FOR ADULTS (UAPA)</w:t>
      </w:r>
    </w:p>
    <w:p w:rsidR="00CB47EB" w:rsidRPr="00CB47EB" w:rsidRDefault="00CB47EB" w:rsidP="00CB47EB">
      <w:pPr>
        <w:pStyle w:val="Nombresautores"/>
        <w:jc w:val="left"/>
        <w:rPr>
          <w:rFonts w:ascii="Times New Roman" w:hAnsi="Times New Roman"/>
          <w:sz w:val="24"/>
          <w:szCs w:val="24"/>
          <w:lang w:val="en-US"/>
        </w:rPr>
      </w:pPr>
    </w:p>
    <w:p w:rsidR="00FF35F2" w:rsidRPr="006914BD" w:rsidRDefault="002D79D3" w:rsidP="00FF35F2">
      <w:pPr>
        <w:pStyle w:val="Nombresautores"/>
        <w:rPr>
          <w:rFonts w:ascii="Times New Roman" w:hAnsi="Times New Roman"/>
          <w:sz w:val="24"/>
          <w:szCs w:val="24"/>
        </w:rPr>
      </w:pPr>
      <w:r>
        <w:rPr>
          <w:rFonts w:ascii="Times New Roman" w:hAnsi="Times New Roman"/>
          <w:sz w:val="24"/>
          <w:szCs w:val="24"/>
        </w:rPr>
        <w:t xml:space="preserve">Evelin </w:t>
      </w:r>
      <w:proofErr w:type="spellStart"/>
      <w:r>
        <w:rPr>
          <w:rFonts w:ascii="Times New Roman" w:hAnsi="Times New Roman"/>
          <w:sz w:val="24"/>
          <w:szCs w:val="24"/>
        </w:rPr>
        <w:t>Avila</w:t>
      </w:r>
      <w:proofErr w:type="spellEnd"/>
      <w:r>
        <w:rPr>
          <w:rFonts w:ascii="Times New Roman" w:hAnsi="Times New Roman"/>
          <w:sz w:val="24"/>
          <w:szCs w:val="24"/>
        </w:rPr>
        <w:t xml:space="preserve"> Lugo</w:t>
      </w:r>
      <w:r w:rsidR="00FF35F2" w:rsidRPr="006914BD">
        <w:rPr>
          <w:rFonts w:ascii="Times New Roman" w:hAnsi="Times New Roman"/>
          <w:sz w:val="24"/>
          <w:szCs w:val="24"/>
          <w:vertAlign w:val="superscript"/>
        </w:rPr>
        <w:t>1</w:t>
      </w:r>
    </w:p>
    <w:p w:rsidR="00FF35F2" w:rsidRPr="006914BD" w:rsidRDefault="002D79D3" w:rsidP="00FF35F2">
      <w:pPr>
        <w:pStyle w:val="Datosautores"/>
        <w:rPr>
          <w:rFonts w:ascii="Times New Roman" w:hAnsi="Times New Roman"/>
          <w:sz w:val="24"/>
          <w:szCs w:val="24"/>
        </w:rPr>
      </w:pPr>
      <w:r>
        <w:rPr>
          <w:rFonts w:ascii="Times New Roman" w:hAnsi="Times New Roman"/>
          <w:sz w:val="24"/>
          <w:szCs w:val="24"/>
        </w:rPr>
        <w:t>1</w:t>
      </w:r>
      <w:r w:rsidR="00FF35F2" w:rsidRPr="006914BD">
        <w:rPr>
          <w:rFonts w:ascii="Times New Roman" w:hAnsi="Times New Roman"/>
          <w:sz w:val="24"/>
          <w:szCs w:val="24"/>
        </w:rPr>
        <w:t xml:space="preserve"> UNA-UAPA, </w:t>
      </w:r>
      <w:hyperlink r:id="rId4" w:history="1">
        <w:r w:rsidR="00FF35F2" w:rsidRPr="00B300D8">
          <w:rPr>
            <w:rStyle w:val="Hipervnculo"/>
            <w:rFonts w:ascii="Times New Roman" w:hAnsi="Times New Roman"/>
            <w:sz w:val="24"/>
            <w:szCs w:val="24"/>
          </w:rPr>
          <w:t>eavila@una.edu.ve</w:t>
        </w:r>
      </w:hyperlink>
      <w:r w:rsidR="00FF35F2" w:rsidRPr="00B300D8">
        <w:rPr>
          <w:rFonts w:ascii="Times New Roman" w:hAnsi="Times New Roman"/>
          <w:sz w:val="24"/>
          <w:szCs w:val="24"/>
        </w:rPr>
        <w:t xml:space="preserve">  </w:t>
      </w:r>
      <w:hyperlink r:id="rId5" w:history="1">
        <w:r w:rsidR="00FF35F2" w:rsidRPr="00B300D8">
          <w:rPr>
            <w:rStyle w:val="Hipervnculo"/>
            <w:rFonts w:ascii="Times New Roman" w:hAnsi="Times New Roman"/>
            <w:sz w:val="24"/>
            <w:szCs w:val="24"/>
          </w:rPr>
          <w:t>evelinavila@uapa.edu.do</w:t>
        </w:r>
      </w:hyperlink>
      <w:r w:rsidR="00FF35F2" w:rsidRPr="006914BD">
        <w:rPr>
          <w:rFonts w:ascii="Times New Roman" w:hAnsi="Times New Roman"/>
          <w:color w:val="1F1F1F"/>
          <w:sz w:val="24"/>
          <w:szCs w:val="24"/>
          <w:shd w:val="clear" w:color="auto" w:fill="E9EEF6"/>
        </w:rPr>
        <w:t xml:space="preserve"> </w:t>
      </w:r>
    </w:p>
    <w:p w:rsidR="00110290" w:rsidRPr="00CB47EB" w:rsidRDefault="00CB47EB" w:rsidP="00CB47EB">
      <w:pPr>
        <w:spacing w:after="0" w:line="240" w:lineRule="auto"/>
        <w:jc w:val="both"/>
        <w:rPr>
          <w:rFonts w:ascii="Times New Roman" w:hAnsi="Times New Roman" w:cs="Times New Roman"/>
          <w:b/>
          <w:sz w:val="24"/>
          <w:szCs w:val="24"/>
          <w:lang w:val="es-VE"/>
        </w:rPr>
      </w:pPr>
      <w:r w:rsidRPr="002D79D3">
        <w:rPr>
          <w:rFonts w:ascii="Times New Roman" w:hAnsi="Times New Roman" w:cs="Times New Roman"/>
          <w:b/>
          <w:sz w:val="24"/>
          <w:szCs w:val="24"/>
          <w:lang w:val="es-VE"/>
        </w:rPr>
        <w:t>RESUMEN</w:t>
      </w:r>
      <w:r w:rsidR="00EE376C" w:rsidRPr="002D79D3">
        <w:rPr>
          <w:rFonts w:ascii="Times New Roman" w:hAnsi="Times New Roman" w:cs="Times New Roman"/>
          <w:b/>
          <w:sz w:val="24"/>
          <w:szCs w:val="24"/>
          <w:lang w:val="es-VE"/>
        </w:rPr>
        <w:t xml:space="preserve">: </w:t>
      </w:r>
      <w:r w:rsidR="00EE376C" w:rsidRPr="00CB47EB">
        <w:rPr>
          <w:rFonts w:ascii="Times New Roman" w:hAnsi="Times New Roman" w:cs="Times New Roman"/>
          <w:shd w:val="clear" w:color="auto" w:fill="FFFFFF"/>
          <w:lang w:val="es-VE"/>
        </w:rPr>
        <w:t xml:space="preserve">La Buena Práctica que se presenta, describe una experiencia reflexiva desarrollada en el marco </w:t>
      </w:r>
      <w:r w:rsidR="00EE376C" w:rsidRPr="00CB47EB">
        <w:rPr>
          <w:rFonts w:ascii="Times New Roman" w:hAnsi="Times New Roman" w:cs="Times New Roman"/>
          <w:lang w:val="es-VE"/>
        </w:rPr>
        <w:t xml:space="preserve">la Maestría en Intervención Psicopedagógica de la Universidad Abierta para Adultos (UAPA) de República Dominicana, en diversos trimestres del año 2023 y 2024, específicamente en el curso </w:t>
      </w:r>
      <w:r w:rsidRPr="00CB47EB">
        <w:rPr>
          <w:rFonts w:ascii="Times New Roman" w:hAnsi="Times New Roman" w:cs="Times New Roman"/>
          <w:lang w:val="es-VE"/>
        </w:rPr>
        <w:t>Evaluación Psicopedagógica</w:t>
      </w:r>
      <w:r w:rsidRPr="00CB47EB">
        <w:rPr>
          <w:lang w:val="es-VE"/>
        </w:rPr>
        <w:t xml:space="preserve">, </w:t>
      </w:r>
      <w:r w:rsidR="00EE376C" w:rsidRPr="00CB47EB">
        <w:rPr>
          <w:rFonts w:ascii="Times New Roman" w:hAnsi="Times New Roman" w:cs="Times New Roman"/>
          <w:lang w:val="es-VE"/>
        </w:rPr>
        <w:t xml:space="preserve">código MIP-209, del quinto trimestre de la maestría, se contó con la colaboración de </w:t>
      </w:r>
      <w:r w:rsidR="00E73EA9">
        <w:rPr>
          <w:rFonts w:ascii="Times New Roman" w:hAnsi="Times New Roman" w:cs="Times New Roman"/>
          <w:lang w:val="es-VE"/>
        </w:rPr>
        <w:t>44</w:t>
      </w:r>
      <w:r w:rsidR="00EE376C" w:rsidRPr="00CB47EB">
        <w:rPr>
          <w:rFonts w:ascii="Times New Roman" w:hAnsi="Times New Roman" w:cs="Times New Roman"/>
          <w:lang w:val="es-VE"/>
        </w:rPr>
        <w:t xml:space="preserve"> participantes. </w:t>
      </w:r>
      <w:r w:rsidR="00EE376C" w:rsidRPr="00677CEE">
        <w:rPr>
          <w:rFonts w:ascii="Times New Roman" w:hAnsi="Times New Roman" w:cs="Times New Roman"/>
          <w:lang w:val="es-VE"/>
        </w:rPr>
        <w:t xml:space="preserve">La </w:t>
      </w:r>
      <w:r w:rsidRPr="00677CEE">
        <w:rPr>
          <w:lang w:val="es-VE"/>
        </w:rPr>
        <w:t>práctica</w:t>
      </w:r>
      <w:r w:rsidR="00EE376C" w:rsidRPr="00677CEE">
        <w:rPr>
          <w:rFonts w:ascii="Times New Roman" w:hAnsi="Times New Roman" w:cs="Times New Roman"/>
          <w:lang w:val="es-VE"/>
        </w:rPr>
        <w:t xml:space="preserve"> se centró en propiciar la educación inclusiva y el respeto por la diversidad a través de la incorporación del Diseño Universal para el Aprendizaje (DUA) en las </w:t>
      </w:r>
      <w:r w:rsidRPr="00677CEE">
        <w:rPr>
          <w:lang w:val="es-VE"/>
        </w:rPr>
        <w:t xml:space="preserve">diferentes </w:t>
      </w:r>
      <w:r w:rsidR="00EE376C" w:rsidRPr="00677CEE">
        <w:rPr>
          <w:rFonts w:ascii="Times New Roman" w:hAnsi="Times New Roman" w:cs="Times New Roman"/>
          <w:lang w:val="es-VE"/>
        </w:rPr>
        <w:t>actividades de evaluación del curso. Se partió de los planteamientos teóricos</w:t>
      </w:r>
      <w:r w:rsidR="00110290" w:rsidRPr="00677CEE">
        <w:rPr>
          <w:rFonts w:ascii="Times New Roman" w:hAnsi="Times New Roman" w:cs="Times New Roman"/>
          <w:lang w:val="es-VE"/>
        </w:rPr>
        <w:t xml:space="preserve"> y prácticos</w:t>
      </w:r>
      <w:r w:rsidR="00EE376C" w:rsidRPr="00677CEE">
        <w:rPr>
          <w:rFonts w:ascii="Times New Roman" w:hAnsi="Times New Roman" w:cs="Times New Roman"/>
          <w:lang w:val="es-VE"/>
        </w:rPr>
        <w:t xml:space="preserve"> expuestos por</w:t>
      </w:r>
      <w:r w:rsidR="00657078" w:rsidRPr="00677CEE">
        <w:rPr>
          <w:rFonts w:ascii="Times New Roman" w:hAnsi="Times New Roman" w:cs="Times New Roman"/>
          <w:lang w:val="es-VE"/>
        </w:rPr>
        <w:t xml:space="preserve"> el </w:t>
      </w:r>
      <w:r w:rsidR="00657078" w:rsidRPr="00482B84">
        <w:rPr>
          <w:rFonts w:ascii="Times New Roman" w:eastAsiaTheme="minorEastAsia" w:hAnsi="Times New Roman" w:cs="Times New Roman"/>
          <w:color w:val="000000"/>
          <w:kern w:val="24"/>
          <w:lang w:val="es-ES"/>
        </w:rPr>
        <w:t>Centro d</w:t>
      </w:r>
      <w:proofErr w:type="spellStart"/>
      <w:r w:rsidR="00657078" w:rsidRPr="00677CEE">
        <w:rPr>
          <w:rFonts w:ascii="Times New Roman" w:eastAsiaTheme="minorEastAsia" w:hAnsi="Times New Roman" w:cs="Times New Roman"/>
          <w:color w:val="000000"/>
          <w:kern w:val="24"/>
          <w:lang w:val="es-VE"/>
        </w:rPr>
        <w:t>e</w:t>
      </w:r>
      <w:proofErr w:type="spellEnd"/>
      <w:r w:rsidR="00657078" w:rsidRPr="00677CEE">
        <w:rPr>
          <w:rFonts w:ascii="Times New Roman" w:eastAsiaTheme="minorEastAsia" w:hAnsi="Times New Roman" w:cs="Times New Roman"/>
          <w:color w:val="000000"/>
          <w:kern w:val="24"/>
          <w:lang w:val="es-VE"/>
        </w:rPr>
        <w:t xml:space="preserve"> Tecnología Especial Aplicada </w:t>
      </w:r>
      <w:r w:rsidR="00110290" w:rsidRPr="00677CEE">
        <w:rPr>
          <w:rFonts w:ascii="Times New Roman" w:eastAsiaTheme="minorEastAsia" w:hAnsi="Times New Roman" w:cs="Times New Roman"/>
          <w:color w:val="000000"/>
          <w:kern w:val="24"/>
          <w:lang w:val="es-VE"/>
        </w:rPr>
        <w:t>(</w:t>
      </w:r>
      <w:r w:rsidR="00657078" w:rsidRPr="00482B84">
        <w:rPr>
          <w:rFonts w:ascii="Times New Roman" w:eastAsiaTheme="minorEastAsia" w:hAnsi="Times New Roman" w:cs="Times New Roman"/>
          <w:color w:val="000000" w:themeColor="text1"/>
          <w:kern w:val="24"/>
          <w:lang w:val="es-ES"/>
        </w:rPr>
        <w:t>CAST</w:t>
      </w:r>
      <w:r w:rsidR="00110290" w:rsidRPr="00677CEE">
        <w:rPr>
          <w:rFonts w:ascii="Times New Roman" w:eastAsiaTheme="minorEastAsia" w:hAnsi="Times New Roman" w:cs="Times New Roman"/>
          <w:color w:val="000000"/>
          <w:kern w:val="24"/>
          <w:lang w:val="es-VE"/>
        </w:rPr>
        <w:t>)</w:t>
      </w:r>
      <w:r w:rsidR="00EE376C" w:rsidRPr="00677CEE">
        <w:rPr>
          <w:rFonts w:ascii="Times New Roman" w:hAnsi="Times New Roman" w:cs="Times New Roman"/>
          <w:color w:val="000000"/>
          <w:lang w:val="es-VE"/>
        </w:rPr>
        <w:t xml:space="preserve">. </w:t>
      </w:r>
      <w:r w:rsidR="00EE376C" w:rsidRPr="00677CEE">
        <w:rPr>
          <w:rFonts w:ascii="Times New Roman" w:hAnsi="Times New Roman" w:cs="Times New Roman"/>
          <w:lang w:val="es-VE"/>
        </w:rPr>
        <w:t xml:space="preserve">Para reconstruir el proceso se </w:t>
      </w:r>
      <w:r w:rsidR="00110290" w:rsidRPr="00677CEE">
        <w:rPr>
          <w:rFonts w:ascii="Times New Roman" w:hAnsi="Times New Roman" w:cs="Times New Roman"/>
          <w:lang w:val="es-VE"/>
        </w:rPr>
        <w:t>acudió</w:t>
      </w:r>
      <w:r w:rsidR="00EE376C" w:rsidRPr="00677CEE">
        <w:rPr>
          <w:rFonts w:ascii="Times New Roman" w:hAnsi="Times New Roman" w:cs="Times New Roman"/>
          <w:lang w:val="es-VE"/>
        </w:rPr>
        <w:t xml:space="preserve"> a la metodología de sistematización de experiencias, gracias a las evidencias recolectadas a través de conversaciones informales y revisión de documentos, notas de campo y un cuestion</w:t>
      </w:r>
      <w:r w:rsidR="00110290" w:rsidRPr="00677CEE">
        <w:rPr>
          <w:rFonts w:ascii="Times New Roman" w:hAnsi="Times New Roman" w:cs="Times New Roman"/>
          <w:lang w:val="es-VE"/>
        </w:rPr>
        <w:t xml:space="preserve">ario. Los resultados demuestran la importancia de </w:t>
      </w:r>
      <w:r w:rsidR="00110290" w:rsidRPr="00482B84">
        <w:rPr>
          <w:rFonts w:ascii="Times New Roman" w:eastAsiaTheme="minorEastAsia" w:hAnsi="Times New Roman" w:cs="Times New Roman"/>
          <w:iCs/>
          <w:color w:val="000000" w:themeColor="text1"/>
          <w:kern w:val="24"/>
          <w:lang w:val="es-ES"/>
        </w:rPr>
        <w:t>proporcionar múltiples formas de acción y expresión</w:t>
      </w:r>
      <w:r w:rsidR="00110290" w:rsidRPr="00677CEE">
        <w:rPr>
          <w:rFonts w:ascii="Times New Roman" w:eastAsiaTheme="minorEastAsia" w:hAnsi="Times New Roman" w:cs="Times New Roman"/>
          <w:iCs/>
          <w:color w:val="000000" w:themeColor="text1"/>
          <w:kern w:val="24"/>
          <w:lang w:val="es-VE"/>
        </w:rPr>
        <w:t xml:space="preserve"> como una forma de desarrollar la educación inclusiva en la Educación Universitaria</w:t>
      </w:r>
      <w:r w:rsidR="00EE376C" w:rsidRPr="00677CEE">
        <w:rPr>
          <w:rFonts w:ascii="Times New Roman" w:hAnsi="Times New Roman" w:cs="Times New Roman"/>
          <w:lang w:val="es-VE"/>
        </w:rPr>
        <w:t xml:space="preserve">. </w:t>
      </w:r>
      <w:r w:rsidR="00EE376C" w:rsidRPr="00CB47EB">
        <w:rPr>
          <w:rFonts w:ascii="Times New Roman" w:hAnsi="Times New Roman" w:cs="Times New Roman"/>
          <w:color w:val="000000"/>
          <w:lang w:val="es-VE"/>
        </w:rPr>
        <w:t xml:space="preserve">Como conclusión fundamental se entiende que la </w:t>
      </w:r>
      <w:r w:rsidR="00110290" w:rsidRPr="00CB47EB">
        <w:rPr>
          <w:rFonts w:ascii="Times New Roman" w:hAnsi="Times New Roman" w:cs="Times New Roman"/>
          <w:color w:val="000000"/>
          <w:lang w:val="es-VE"/>
        </w:rPr>
        <w:t xml:space="preserve">consideración del DUA en el proceso de evaluación de los aprendizajes, permite </w:t>
      </w:r>
      <w:r w:rsidR="00482B84" w:rsidRPr="00CB47EB">
        <w:rPr>
          <w:rFonts w:ascii="Times New Roman" w:hAnsi="Times New Roman" w:cs="Times New Roman"/>
          <w:color w:val="000000"/>
          <w:lang w:val="es-VE"/>
        </w:rPr>
        <w:t>el acercamiento a</w:t>
      </w:r>
      <w:r w:rsidR="00110290" w:rsidRPr="00CB47EB">
        <w:rPr>
          <w:rFonts w:ascii="Times New Roman" w:hAnsi="Times New Roman" w:cs="Times New Roman"/>
          <w:color w:val="000000"/>
          <w:lang w:val="es-VE"/>
        </w:rPr>
        <w:t xml:space="preserve"> </w:t>
      </w:r>
      <w:r w:rsidR="00110290" w:rsidRPr="00482B84">
        <w:rPr>
          <w:rFonts w:ascii="Times New Roman" w:eastAsiaTheme="minorEastAsia" w:hAnsi="Times New Roman" w:cs="Times New Roman"/>
          <w:color w:val="000000" w:themeColor="text1"/>
          <w:kern w:val="24"/>
          <w:lang w:val="es-ES"/>
        </w:rPr>
        <w:t xml:space="preserve">una </w:t>
      </w:r>
      <w:r w:rsidR="00482B84" w:rsidRPr="00CB47EB">
        <w:rPr>
          <w:rFonts w:ascii="Times New Roman" w:eastAsiaTheme="minorEastAsia" w:hAnsi="Times New Roman" w:cs="Times New Roman"/>
          <w:color w:val="000000" w:themeColor="text1"/>
          <w:kern w:val="24"/>
          <w:lang w:val="es-VE"/>
        </w:rPr>
        <w:t xml:space="preserve">educación accesible, </w:t>
      </w:r>
      <w:r w:rsidR="00110290" w:rsidRPr="00CB47EB">
        <w:rPr>
          <w:rFonts w:ascii="Times New Roman" w:eastAsiaTheme="minorEastAsia" w:hAnsi="Times New Roman" w:cs="Times New Roman"/>
          <w:color w:val="000000" w:themeColor="text1"/>
          <w:kern w:val="24"/>
          <w:lang w:val="es-VE"/>
        </w:rPr>
        <w:t>al</w:t>
      </w:r>
      <w:r w:rsidR="00110290" w:rsidRPr="00482B84">
        <w:rPr>
          <w:rFonts w:ascii="Times New Roman" w:eastAsiaTheme="minorEastAsia" w:hAnsi="Times New Roman" w:cs="Times New Roman"/>
          <w:color w:val="000000" w:themeColor="text1"/>
          <w:kern w:val="24"/>
          <w:lang w:val="es-ES"/>
        </w:rPr>
        <w:t xml:space="preserve"> hace</w:t>
      </w:r>
      <w:r w:rsidR="00110290" w:rsidRPr="00CB47EB">
        <w:rPr>
          <w:rFonts w:ascii="Times New Roman" w:eastAsiaTheme="minorEastAsia" w:hAnsi="Times New Roman" w:cs="Times New Roman"/>
          <w:color w:val="000000" w:themeColor="text1"/>
          <w:kern w:val="24"/>
          <w:lang w:val="es-VE"/>
        </w:rPr>
        <w:t>r</w:t>
      </w:r>
      <w:r w:rsidR="00110290" w:rsidRPr="00482B84">
        <w:rPr>
          <w:rFonts w:ascii="Times New Roman" w:eastAsiaTheme="minorEastAsia" w:hAnsi="Times New Roman" w:cs="Times New Roman"/>
          <w:color w:val="000000" w:themeColor="text1"/>
          <w:kern w:val="24"/>
          <w:lang w:val="es-ES"/>
        </w:rPr>
        <w:t xml:space="preserve"> posible la construcción progresiva de la Educación Inclusiva</w:t>
      </w:r>
      <w:r w:rsidRPr="00CB47EB">
        <w:rPr>
          <w:rFonts w:eastAsiaTheme="minorEastAsia"/>
          <w:color w:val="000000" w:themeColor="text1"/>
          <w:kern w:val="24"/>
          <w:lang w:val="es-VE"/>
        </w:rPr>
        <w:t>,</w:t>
      </w:r>
      <w:r w:rsidR="00110290" w:rsidRPr="00482B84">
        <w:rPr>
          <w:rFonts w:ascii="Times New Roman" w:eastAsiaTheme="minorEastAsia" w:hAnsi="Times New Roman" w:cs="Times New Roman"/>
          <w:color w:val="000000" w:themeColor="text1"/>
          <w:kern w:val="24"/>
          <w:lang w:val="es-ES"/>
        </w:rPr>
        <w:t xml:space="preserve"> a través de la eliminación de las barre</w:t>
      </w:r>
      <w:r w:rsidR="00482B84" w:rsidRPr="00CB47EB">
        <w:rPr>
          <w:rFonts w:ascii="Times New Roman" w:eastAsiaTheme="minorEastAsia" w:hAnsi="Times New Roman" w:cs="Times New Roman"/>
          <w:color w:val="000000" w:themeColor="text1"/>
          <w:kern w:val="24"/>
          <w:lang w:val="es-VE"/>
        </w:rPr>
        <w:t xml:space="preserve">ras que limitan el aprendizaje, </w:t>
      </w:r>
      <w:r w:rsidR="00482B84" w:rsidRPr="00CB47EB">
        <w:rPr>
          <w:rFonts w:ascii="Times New Roman" w:hAnsi="Times New Roman" w:cs="Times New Roman"/>
          <w:color w:val="000000"/>
          <w:lang w:val="es-VE"/>
        </w:rPr>
        <w:t xml:space="preserve">garantizando </w:t>
      </w:r>
      <w:r w:rsidR="00482B84" w:rsidRPr="00482B84">
        <w:rPr>
          <w:rFonts w:ascii="Times New Roman" w:eastAsiaTheme="minorEastAsia" w:hAnsi="Times New Roman" w:cs="Times New Roman"/>
          <w:color w:val="000000" w:themeColor="text1"/>
          <w:kern w:val="24"/>
          <w:sz w:val="24"/>
          <w:szCs w:val="24"/>
          <w:lang w:val="es-ES" w:eastAsia="es-VE"/>
        </w:rPr>
        <w:t xml:space="preserve">el derecho de aprender, desde </w:t>
      </w:r>
      <w:r w:rsidR="00482B84" w:rsidRPr="00CB47EB">
        <w:rPr>
          <w:rFonts w:ascii="Times New Roman" w:eastAsiaTheme="minorEastAsia" w:hAnsi="Times New Roman" w:cs="Times New Roman"/>
          <w:color w:val="000000" w:themeColor="text1"/>
          <w:kern w:val="24"/>
          <w:lang w:val="es-VE" w:eastAsia="es-VE"/>
        </w:rPr>
        <w:t>las</w:t>
      </w:r>
      <w:r w:rsidR="00482B84" w:rsidRPr="00482B84">
        <w:rPr>
          <w:rFonts w:ascii="Times New Roman" w:eastAsiaTheme="minorEastAsia" w:hAnsi="Times New Roman" w:cs="Times New Roman"/>
          <w:color w:val="000000" w:themeColor="text1"/>
          <w:kern w:val="24"/>
          <w:sz w:val="24"/>
          <w:szCs w:val="24"/>
          <w:lang w:val="es-ES" w:eastAsia="es-VE"/>
        </w:rPr>
        <w:t xml:space="preserve"> propias potencialidades, intereses y necesidades</w:t>
      </w:r>
      <w:r w:rsidR="00482B84" w:rsidRPr="00CB47EB">
        <w:rPr>
          <w:rFonts w:ascii="Times New Roman" w:eastAsiaTheme="minorEastAsia" w:hAnsi="Times New Roman" w:cs="Times New Roman"/>
          <w:color w:val="000000" w:themeColor="text1"/>
          <w:kern w:val="24"/>
          <w:lang w:val="es-VE" w:eastAsia="es-VE"/>
        </w:rPr>
        <w:t>.</w:t>
      </w:r>
    </w:p>
    <w:p w:rsidR="00CB47EB" w:rsidRDefault="00EE376C" w:rsidP="00CB47EB">
      <w:pPr>
        <w:spacing w:after="0" w:line="240" w:lineRule="auto"/>
        <w:jc w:val="both"/>
        <w:rPr>
          <w:rFonts w:ascii="Times New Roman" w:hAnsi="Times New Roman" w:cs="Times New Roman"/>
          <w:sz w:val="24"/>
          <w:szCs w:val="24"/>
          <w:lang w:val="es-VE"/>
        </w:rPr>
      </w:pPr>
      <w:r w:rsidRPr="00EE376C">
        <w:rPr>
          <w:rFonts w:ascii="Times New Roman" w:hAnsi="Times New Roman" w:cs="Times New Roman"/>
          <w:b/>
          <w:sz w:val="24"/>
          <w:szCs w:val="24"/>
          <w:lang w:val="es-VE"/>
        </w:rPr>
        <w:t>Palabras claves:</w:t>
      </w:r>
      <w:r w:rsidRPr="00EE376C">
        <w:rPr>
          <w:rFonts w:ascii="Times New Roman" w:hAnsi="Times New Roman" w:cs="Times New Roman"/>
          <w:sz w:val="24"/>
          <w:szCs w:val="24"/>
          <w:lang w:val="es-VE"/>
        </w:rPr>
        <w:t xml:space="preserve"> </w:t>
      </w:r>
    </w:p>
    <w:p w:rsidR="00EE376C" w:rsidRDefault="00EE376C" w:rsidP="00CB47EB">
      <w:pPr>
        <w:spacing w:after="0" w:line="240" w:lineRule="auto"/>
        <w:jc w:val="both"/>
        <w:rPr>
          <w:rFonts w:ascii="Times New Roman" w:hAnsi="Times New Roman" w:cs="Times New Roman"/>
          <w:color w:val="000000"/>
          <w:sz w:val="24"/>
          <w:szCs w:val="24"/>
          <w:lang w:val="es-VE"/>
        </w:rPr>
      </w:pPr>
      <w:r>
        <w:rPr>
          <w:rFonts w:ascii="Times New Roman" w:hAnsi="Times New Roman" w:cs="Times New Roman"/>
          <w:sz w:val="24"/>
          <w:szCs w:val="24"/>
          <w:lang w:val="es-VE"/>
        </w:rPr>
        <w:t xml:space="preserve">Educación Inclusiva, </w:t>
      </w:r>
      <w:r>
        <w:rPr>
          <w:rFonts w:ascii="Times New Roman" w:hAnsi="Times New Roman" w:cs="Times New Roman"/>
          <w:color w:val="000000"/>
          <w:sz w:val="24"/>
          <w:szCs w:val="24"/>
          <w:lang w:val="es-VE"/>
        </w:rPr>
        <w:t xml:space="preserve">Diseño Universal para el Aprendizaje, </w:t>
      </w:r>
      <w:r w:rsidR="00677CEE">
        <w:rPr>
          <w:rFonts w:ascii="Times New Roman" w:hAnsi="Times New Roman" w:cs="Times New Roman"/>
          <w:color w:val="000000"/>
          <w:sz w:val="24"/>
          <w:szCs w:val="24"/>
          <w:lang w:val="es-VE"/>
        </w:rPr>
        <w:t xml:space="preserve">accesibilidad, </w:t>
      </w:r>
      <w:r w:rsidRPr="00EE376C">
        <w:rPr>
          <w:rFonts w:ascii="Times New Roman" w:hAnsi="Times New Roman" w:cs="Times New Roman"/>
          <w:color w:val="000000"/>
          <w:sz w:val="24"/>
          <w:szCs w:val="24"/>
          <w:lang w:val="es-VE"/>
        </w:rPr>
        <w:t>buenas prácticas</w:t>
      </w:r>
    </w:p>
    <w:p w:rsidR="00CB47EB" w:rsidRPr="00EE376C" w:rsidRDefault="00CB47EB" w:rsidP="00CB47EB">
      <w:pPr>
        <w:spacing w:after="0" w:line="240" w:lineRule="auto"/>
        <w:jc w:val="both"/>
        <w:rPr>
          <w:rFonts w:ascii="Times New Roman" w:hAnsi="Times New Roman" w:cs="Times New Roman"/>
          <w:b/>
          <w:color w:val="000000"/>
          <w:sz w:val="24"/>
          <w:szCs w:val="24"/>
          <w:lang w:val="es-VE"/>
        </w:rPr>
      </w:pPr>
    </w:p>
    <w:p w:rsidR="00CB47EB" w:rsidRDefault="00CB47EB" w:rsidP="00CB47EB">
      <w:pPr>
        <w:pStyle w:val="HTMLconformatoprevio"/>
        <w:shd w:val="clear" w:color="auto" w:fill="F8F9FA"/>
        <w:jc w:val="both"/>
        <w:rPr>
          <w:rFonts w:ascii="inherit" w:hAnsi="inherit"/>
          <w:color w:val="202124"/>
          <w:sz w:val="42"/>
          <w:szCs w:val="42"/>
        </w:rPr>
      </w:pPr>
      <w:r w:rsidRPr="00E23F1C">
        <w:rPr>
          <w:rFonts w:ascii="Times New Roman" w:hAnsi="Times New Roman"/>
          <w:b/>
          <w:sz w:val="24"/>
          <w:szCs w:val="24"/>
        </w:rPr>
        <w:t>ABSTRACT</w:t>
      </w:r>
      <w:r w:rsidRPr="00E23F1C">
        <w:rPr>
          <w:rFonts w:ascii="Times New Roman" w:hAnsi="Times New Roman"/>
          <w:sz w:val="24"/>
          <w:szCs w:val="24"/>
        </w:rPr>
        <w:t>:</w:t>
      </w:r>
      <w:r w:rsidRPr="00CB47EB">
        <w:rPr>
          <w:rFonts w:ascii="Times New Roman" w:hAnsi="Times New Roman" w:cs="Times New Roman"/>
          <w:sz w:val="24"/>
          <w:szCs w:val="24"/>
          <w:lang w:val="en"/>
        </w:rPr>
        <w:t xml:space="preserve"> </w:t>
      </w:r>
      <w:r w:rsidRPr="00CB47EB">
        <w:rPr>
          <w:rStyle w:val="y2iqfc"/>
          <w:rFonts w:ascii="Times New Roman" w:hAnsi="Times New Roman" w:cs="Times New Roman"/>
          <w:sz w:val="24"/>
          <w:szCs w:val="24"/>
          <w:lang w:val="en"/>
        </w:rPr>
        <w:t xml:space="preserve">A reflective experience developed within the framework of the Master's Degree in </w:t>
      </w:r>
      <w:proofErr w:type="spellStart"/>
      <w:r w:rsidRPr="00CB47EB">
        <w:rPr>
          <w:rStyle w:val="y2iqfc"/>
          <w:rFonts w:ascii="Times New Roman" w:hAnsi="Times New Roman" w:cs="Times New Roman"/>
          <w:sz w:val="24"/>
          <w:szCs w:val="24"/>
          <w:lang w:val="en"/>
        </w:rPr>
        <w:t>Psychopedagogical</w:t>
      </w:r>
      <w:proofErr w:type="spellEnd"/>
      <w:r w:rsidRPr="00CB47EB">
        <w:rPr>
          <w:rStyle w:val="y2iqfc"/>
          <w:rFonts w:ascii="Times New Roman" w:hAnsi="Times New Roman" w:cs="Times New Roman"/>
          <w:sz w:val="24"/>
          <w:szCs w:val="24"/>
          <w:lang w:val="en"/>
        </w:rPr>
        <w:t xml:space="preserve"> Intervention of the Open University for Adults (UAPA), in the year 2023, in the courses: Current Approaches to Learning Theories and Neurodevelopmental Disorders, with </w:t>
      </w:r>
      <w:r w:rsidR="00E73EA9">
        <w:rPr>
          <w:rStyle w:val="y2iqfc"/>
          <w:rFonts w:ascii="Times New Roman" w:hAnsi="Times New Roman" w:cs="Times New Roman"/>
          <w:sz w:val="24"/>
          <w:szCs w:val="24"/>
          <w:lang w:val="en"/>
        </w:rPr>
        <w:t>44</w:t>
      </w:r>
      <w:r w:rsidRPr="00CB47EB">
        <w:rPr>
          <w:rStyle w:val="y2iqfc"/>
          <w:rFonts w:ascii="Times New Roman" w:hAnsi="Times New Roman" w:cs="Times New Roman"/>
          <w:sz w:val="24"/>
          <w:szCs w:val="24"/>
          <w:lang w:val="en"/>
        </w:rPr>
        <w:t xml:space="preserve"> participants, is described. It focused on improving the communicative practice in the management and facilita</w:t>
      </w:r>
      <w:bookmarkStart w:id="0" w:name="_GoBack"/>
      <w:bookmarkEnd w:id="0"/>
      <w:r w:rsidRPr="00CB47EB">
        <w:rPr>
          <w:rStyle w:val="y2iqfc"/>
          <w:rFonts w:ascii="Times New Roman" w:hAnsi="Times New Roman" w:cs="Times New Roman"/>
          <w:sz w:val="24"/>
          <w:szCs w:val="24"/>
          <w:lang w:val="en"/>
        </w:rPr>
        <w:t>tion of these courses through the optimization of the statements of their instructions. The starting point was the theoretical approaches presented by the distance education model based on competencies and social interactionism. To reconstruct the process, the methodology of systematizing experiences was used, thanks to the evidence collected through informal conversations and review of documents, field notes and a questionnaire. The results demonstrate significant improvements in the quality of the products delivered as a result of the optimization of the instructions. As a fundamental conclusion, it is understood that the systematic review of the instructions as a fundamental element of the pedagogical discourse generates improvements in the communicative process between the actors, directly influencing the generation of significant learning with a greater degree of autonomy.</w:t>
      </w:r>
    </w:p>
    <w:p w:rsidR="00CB47EB" w:rsidRDefault="00CB47EB" w:rsidP="00CB47EB">
      <w:pPr>
        <w:pStyle w:val="HTMLconformatoprevio"/>
        <w:shd w:val="clear" w:color="auto" w:fill="F8F9FA"/>
        <w:rPr>
          <w:rStyle w:val="y2iqfc"/>
          <w:rFonts w:ascii="Times New Roman" w:hAnsi="Times New Roman" w:cs="Times New Roman"/>
          <w:color w:val="202124"/>
          <w:sz w:val="24"/>
          <w:szCs w:val="24"/>
          <w:lang w:val="en"/>
        </w:rPr>
      </w:pPr>
      <w:r w:rsidRPr="00CB47EB">
        <w:rPr>
          <w:rStyle w:val="y2iqfc"/>
          <w:rFonts w:ascii="Times New Roman" w:hAnsi="Times New Roman" w:cs="Times New Roman"/>
          <w:b/>
          <w:color w:val="202124"/>
          <w:sz w:val="24"/>
          <w:szCs w:val="24"/>
          <w:lang w:val="en"/>
        </w:rPr>
        <w:t>Keywords</w:t>
      </w:r>
      <w:r w:rsidRPr="00CB47EB">
        <w:rPr>
          <w:rStyle w:val="y2iqfc"/>
          <w:rFonts w:ascii="Times New Roman" w:hAnsi="Times New Roman" w:cs="Times New Roman"/>
          <w:color w:val="202124"/>
          <w:sz w:val="24"/>
          <w:szCs w:val="24"/>
          <w:lang w:val="en"/>
        </w:rPr>
        <w:t xml:space="preserve">: </w:t>
      </w:r>
    </w:p>
    <w:p w:rsidR="00CB47EB" w:rsidRPr="00677CEE" w:rsidRDefault="00CB47EB" w:rsidP="00677CEE">
      <w:pPr>
        <w:pStyle w:val="HTMLconformatoprevio"/>
        <w:shd w:val="clear" w:color="auto" w:fill="F8F9FA"/>
        <w:spacing w:line="540" w:lineRule="atLeast"/>
        <w:rPr>
          <w:rFonts w:ascii="inherit" w:hAnsi="inherit"/>
          <w:color w:val="202124"/>
          <w:sz w:val="42"/>
          <w:szCs w:val="42"/>
        </w:rPr>
      </w:pPr>
      <w:r w:rsidRPr="00CB47EB">
        <w:rPr>
          <w:rStyle w:val="y2iqfc"/>
          <w:rFonts w:ascii="Times New Roman" w:hAnsi="Times New Roman" w:cs="Times New Roman"/>
          <w:color w:val="202124"/>
          <w:sz w:val="24"/>
          <w:szCs w:val="24"/>
          <w:lang w:val="en"/>
        </w:rPr>
        <w:t xml:space="preserve">Inclusive Education, Universal Design for Learning, </w:t>
      </w:r>
      <w:r w:rsidR="00677CEE" w:rsidRPr="00677CEE">
        <w:rPr>
          <w:rStyle w:val="y2iqfc"/>
          <w:rFonts w:ascii="Times New Roman" w:hAnsi="Times New Roman" w:cs="Times New Roman"/>
          <w:color w:val="202124"/>
          <w:sz w:val="24"/>
          <w:szCs w:val="24"/>
          <w:lang w:val="en"/>
        </w:rPr>
        <w:t>accessibility</w:t>
      </w:r>
      <w:r w:rsidR="00677CEE" w:rsidRPr="00677CEE">
        <w:rPr>
          <w:rFonts w:ascii="Times New Roman" w:hAnsi="Times New Roman" w:cs="Times New Roman"/>
          <w:color w:val="202124"/>
          <w:sz w:val="24"/>
          <w:szCs w:val="24"/>
        </w:rPr>
        <w:t>,</w:t>
      </w:r>
      <w:r w:rsidR="00677CEE">
        <w:rPr>
          <w:rFonts w:ascii="inherit" w:hAnsi="inherit"/>
          <w:color w:val="202124"/>
          <w:sz w:val="42"/>
          <w:szCs w:val="42"/>
        </w:rPr>
        <w:t xml:space="preserve"> </w:t>
      </w:r>
      <w:r w:rsidRPr="00CB47EB">
        <w:rPr>
          <w:rStyle w:val="y2iqfc"/>
          <w:rFonts w:ascii="Times New Roman" w:hAnsi="Times New Roman" w:cs="Times New Roman"/>
          <w:color w:val="202124"/>
          <w:sz w:val="24"/>
          <w:szCs w:val="24"/>
          <w:lang w:val="en"/>
        </w:rPr>
        <w:t>good practices</w:t>
      </w:r>
    </w:p>
    <w:p w:rsidR="00EE376C" w:rsidRPr="00CB47EB" w:rsidRDefault="00EE376C"/>
    <w:sectPr w:rsidR="00EE376C" w:rsidRPr="00CB47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6C"/>
    <w:rsid w:val="00110290"/>
    <w:rsid w:val="00184605"/>
    <w:rsid w:val="001A21B7"/>
    <w:rsid w:val="002456B1"/>
    <w:rsid w:val="002D79D3"/>
    <w:rsid w:val="003B2204"/>
    <w:rsid w:val="00482B84"/>
    <w:rsid w:val="00657078"/>
    <w:rsid w:val="00677CEE"/>
    <w:rsid w:val="006A6400"/>
    <w:rsid w:val="006B4DC0"/>
    <w:rsid w:val="008D2C58"/>
    <w:rsid w:val="00BA05F5"/>
    <w:rsid w:val="00CB47EB"/>
    <w:rsid w:val="00E73EA9"/>
    <w:rsid w:val="00EE376C"/>
    <w:rsid w:val="00F915E6"/>
    <w:rsid w:val="00FF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288E"/>
  <w15:chartTrackingRefBased/>
  <w15:docId w15:val="{9C25F6A4-C3C9-450D-84F7-033671D1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37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rsid w:val="00FF35F2"/>
    <w:rPr>
      <w:color w:val="0000FF"/>
      <w:u w:val="single"/>
    </w:rPr>
  </w:style>
  <w:style w:type="paragraph" w:customStyle="1" w:styleId="Nombresautores">
    <w:name w:val="Nombres autores"/>
    <w:basedOn w:val="Normal"/>
    <w:next w:val="Datosautores"/>
    <w:rsid w:val="00FF35F2"/>
    <w:pPr>
      <w:spacing w:after="240" w:line="240" w:lineRule="auto"/>
      <w:jc w:val="center"/>
    </w:pPr>
    <w:rPr>
      <w:rFonts w:ascii="Arial" w:eastAsia="Times New Roman" w:hAnsi="Arial" w:cs="Times New Roman"/>
      <w:i/>
      <w:szCs w:val="20"/>
      <w:lang w:val="es-ES" w:eastAsia="es-ES" w:bidi="he-IL"/>
    </w:rPr>
  </w:style>
  <w:style w:type="paragraph" w:customStyle="1" w:styleId="Datosautores">
    <w:name w:val="Datos autores"/>
    <w:basedOn w:val="Normal"/>
    <w:link w:val="DatosautoresCar"/>
    <w:rsid w:val="00FF35F2"/>
    <w:pPr>
      <w:spacing w:after="80" w:line="240" w:lineRule="auto"/>
      <w:jc w:val="center"/>
    </w:pPr>
    <w:rPr>
      <w:rFonts w:ascii="Arial" w:eastAsia="Times New Roman" w:hAnsi="Arial" w:cs="Times New Roman"/>
      <w:sz w:val="18"/>
      <w:szCs w:val="20"/>
      <w:lang w:val="es-ES" w:eastAsia="es-ES" w:bidi="he-IL"/>
    </w:rPr>
  </w:style>
  <w:style w:type="character" w:customStyle="1" w:styleId="DatosautoresCar">
    <w:name w:val="Datos autores Car"/>
    <w:link w:val="Datosautores"/>
    <w:rsid w:val="00FF35F2"/>
    <w:rPr>
      <w:rFonts w:ascii="Arial" w:eastAsia="Times New Roman" w:hAnsi="Arial" w:cs="Times New Roman"/>
      <w:sz w:val="18"/>
      <w:szCs w:val="20"/>
      <w:lang w:val="es-ES" w:eastAsia="es-ES" w:bidi="he-IL"/>
    </w:rPr>
  </w:style>
  <w:style w:type="paragraph" w:customStyle="1" w:styleId="TtuloenEspaol">
    <w:name w:val="Título en Español"/>
    <w:basedOn w:val="Normal"/>
    <w:rsid w:val="00FF35F2"/>
    <w:pPr>
      <w:widowControl w:val="0"/>
      <w:suppressAutoHyphens/>
      <w:spacing w:before="1200" w:after="0" w:line="240" w:lineRule="auto"/>
      <w:jc w:val="center"/>
    </w:pPr>
    <w:rPr>
      <w:rFonts w:ascii="Arial" w:eastAsia="Times New Roman" w:hAnsi="Arial" w:cs="Times New Roman"/>
      <w:b/>
      <w:bCs/>
      <w:caps/>
      <w:sz w:val="32"/>
      <w:szCs w:val="32"/>
      <w:lang w:val="es-ES" w:eastAsia="es-ES" w:bidi="he-IL"/>
    </w:rPr>
  </w:style>
  <w:style w:type="paragraph" w:styleId="HTMLconformatoprevio">
    <w:name w:val="HTML Preformatted"/>
    <w:basedOn w:val="Normal"/>
    <w:link w:val="HTMLconformatoprevioCar"/>
    <w:uiPriority w:val="99"/>
    <w:semiHidden/>
    <w:unhideWhenUsed/>
    <w:rsid w:val="00CB4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CB47EB"/>
    <w:rPr>
      <w:rFonts w:ascii="Courier New" w:eastAsia="Times New Roman" w:hAnsi="Courier New" w:cs="Courier New"/>
      <w:sz w:val="20"/>
      <w:szCs w:val="20"/>
    </w:rPr>
  </w:style>
  <w:style w:type="character" w:customStyle="1" w:styleId="y2iqfc">
    <w:name w:val="y2iqfc"/>
    <w:basedOn w:val="Fuentedeprrafopredeter"/>
    <w:rsid w:val="00CB4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08804">
      <w:bodyDiv w:val="1"/>
      <w:marLeft w:val="0"/>
      <w:marRight w:val="0"/>
      <w:marTop w:val="0"/>
      <w:marBottom w:val="0"/>
      <w:divBdr>
        <w:top w:val="none" w:sz="0" w:space="0" w:color="auto"/>
        <w:left w:val="none" w:sz="0" w:space="0" w:color="auto"/>
        <w:bottom w:val="none" w:sz="0" w:space="0" w:color="auto"/>
        <w:right w:val="none" w:sz="0" w:space="0" w:color="auto"/>
      </w:divBdr>
    </w:div>
    <w:div w:id="462238363">
      <w:bodyDiv w:val="1"/>
      <w:marLeft w:val="0"/>
      <w:marRight w:val="0"/>
      <w:marTop w:val="0"/>
      <w:marBottom w:val="0"/>
      <w:divBdr>
        <w:top w:val="none" w:sz="0" w:space="0" w:color="auto"/>
        <w:left w:val="none" w:sz="0" w:space="0" w:color="auto"/>
        <w:bottom w:val="none" w:sz="0" w:space="0" w:color="auto"/>
        <w:right w:val="none" w:sz="0" w:space="0" w:color="auto"/>
      </w:divBdr>
    </w:div>
    <w:div w:id="714894606">
      <w:bodyDiv w:val="1"/>
      <w:marLeft w:val="0"/>
      <w:marRight w:val="0"/>
      <w:marTop w:val="0"/>
      <w:marBottom w:val="0"/>
      <w:divBdr>
        <w:top w:val="none" w:sz="0" w:space="0" w:color="auto"/>
        <w:left w:val="none" w:sz="0" w:space="0" w:color="auto"/>
        <w:bottom w:val="none" w:sz="0" w:space="0" w:color="auto"/>
        <w:right w:val="none" w:sz="0" w:space="0" w:color="auto"/>
      </w:divBdr>
    </w:div>
    <w:div w:id="172379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elinavila@uapa.edu.do" TargetMode="External"/><Relationship Id="rId4" Type="http://schemas.openxmlformats.org/officeDocument/2006/relationships/hyperlink" Target="mailto:eavila@una.edu.v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JUAN CARLOS</cp:lastModifiedBy>
  <cp:revision>18</cp:revision>
  <dcterms:created xsi:type="dcterms:W3CDTF">2024-06-10T22:24:00Z</dcterms:created>
  <dcterms:modified xsi:type="dcterms:W3CDTF">2024-06-10T23:12:00Z</dcterms:modified>
</cp:coreProperties>
</file>